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A8" w:rsidRDefault="009F57A8" w:rsidP="005C4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7A8" w:rsidRPr="005C426D" w:rsidRDefault="009F57A8" w:rsidP="005C4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6D">
        <w:rPr>
          <w:rFonts w:ascii="Times New Roman" w:hAnsi="Times New Roman" w:cs="Times New Roman"/>
          <w:b/>
          <w:bCs/>
          <w:sz w:val="24"/>
          <w:szCs w:val="24"/>
        </w:rPr>
        <w:t>Mokytojo pagalbos strategijos</w:t>
      </w:r>
      <w:r w:rsidR="00F012AF">
        <w:rPr>
          <w:rFonts w:ascii="Times New Roman" w:hAnsi="Times New Roman" w:cs="Times New Roman"/>
          <w:b/>
          <w:bCs/>
          <w:sz w:val="24"/>
          <w:szCs w:val="24"/>
        </w:rPr>
        <w:t>, mokymo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būdai ir metodai</w:t>
      </w:r>
      <w:r w:rsidRPr="005C4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90"/>
        <w:gridCol w:w="795"/>
        <w:gridCol w:w="285"/>
        <w:gridCol w:w="15"/>
        <w:gridCol w:w="252"/>
        <w:gridCol w:w="15"/>
        <w:gridCol w:w="312"/>
        <w:gridCol w:w="225"/>
        <w:gridCol w:w="11"/>
        <w:gridCol w:w="19"/>
      </w:tblGrid>
      <w:tr w:rsidR="0078645B" w:rsidRPr="005C426D" w:rsidTr="0078645B">
        <w:trPr>
          <w:gridAfter w:val="9"/>
          <w:wAfter w:w="1929" w:type="dxa"/>
          <w:trHeight w:val="1380"/>
        </w:trPr>
        <w:tc>
          <w:tcPr>
            <w:tcW w:w="7990" w:type="dxa"/>
            <w:tcBorders>
              <w:right w:val="single" w:sz="4" w:space="0" w:color="auto"/>
            </w:tcBorders>
          </w:tcPr>
          <w:p w:rsidR="0078645B" w:rsidRPr="00490637" w:rsidRDefault="0078645B" w:rsidP="00436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Pažymėkite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F34C6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Pr="00490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strategijas, darbo būdus ir metodus, kuriuos  taikysite pamokose</w:t>
            </w:r>
          </w:p>
          <w:p w:rsidR="0078645B" w:rsidRPr="0043641D" w:rsidRDefault="0078645B" w:rsidP="00436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641D">
              <w:rPr>
                <w:rFonts w:ascii="Times New Roman" w:hAnsi="Times New Roman" w:cs="Times New Roman"/>
                <w:sz w:val="24"/>
                <w:szCs w:val="24"/>
              </w:rPr>
              <w:t xml:space="preserve"> – pirmas pusmetis, </w:t>
            </w:r>
            <w:r w:rsidRPr="0043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641D">
              <w:rPr>
                <w:rFonts w:ascii="Times New Roman" w:hAnsi="Times New Roman" w:cs="Times New Roman"/>
                <w:sz w:val="24"/>
                <w:szCs w:val="24"/>
              </w:rPr>
              <w:t xml:space="preserve"> – antras pusmetis </w:t>
            </w:r>
          </w:p>
          <w:p w:rsidR="0078645B" w:rsidRPr="00490637" w:rsidRDefault="0078645B" w:rsidP="00490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 strategijų, mokymo</w:t>
            </w:r>
            <w:r w:rsidRPr="004906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būdų ir metodų lapą rekomenduojama pildyti kiekvienam mokiniui dvejus metus.</w:t>
            </w:r>
          </w:p>
        </w:tc>
      </w:tr>
      <w:tr w:rsidR="0078645B" w:rsidRPr="005C426D" w:rsidTr="0078645B">
        <w:trPr>
          <w:gridAfter w:val="2"/>
          <w:wAfter w:w="30" w:type="dxa"/>
          <w:trHeight w:val="351"/>
        </w:trPr>
        <w:tc>
          <w:tcPr>
            <w:tcW w:w="7990" w:type="dxa"/>
            <w:tcBorders>
              <w:right w:val="single" w:sz="4" w:space="0" w:color="auto"/>
            </w:tcBorders>
          </w:tcPr>
          <w:p w:rsidR="0078645B" w:rsidRPr="005C426D" w:rsidRDefault="0078645B" w:rsidP="0043641D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1.Veiklos planavimas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8645B" w:rsidRPr="0043641D" w:rsidRDefault="0078645B" w:rsidP="004364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Klasė</w:t>
            </w:r>
          </w:p>
        </w:tc>
        <w:tc>
          <w:tcPr>
            <w:tcW w:w="552" w:type="dxa"/>
            <w:gridSpan w:val="3"/>
            <w:tcBorders>
              <w:left w:val="thinThickSmallGap" w:sz="12" w:space="0" w:color="auto"/>
            </w:tcBorders>
          </w:tcPr>
          <w:p w:rsidR="0078645B" w:rsidRPr="00CF242F" w:rsidRDefault="0078645B" w:rsidP="00436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left w:val="thinThickSmallGap" w:sz="12" w:space="0" w:color="auto"/>
            </w:tcBorders>
          </w:tcPr>
          <w:p w:rsidR="0078645B" w:rsidRPr="00CF242F" w:rsidRDefault="0078645B" w:rsidP="00436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345"/>
        </w:trPr>
        <w:tc>
          <w:tcPr>
            <w:tcW w:w="87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3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1.1. Mokyti išklausyti paprastus mokytojo nurodymus.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6E7A56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6E7A56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6E7A56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6E7A56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645B" w:rsidRPr="005C426D" w:rsidTr="0078645B">
        <w:trPr>
          <w:gridAfter w:val="1"/>
          <w:wAfter w:w="19" w:type="dxa"/>
          <w:trHeight w:val="576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1.2. Paprašyti garsiai pakartoti paprastą užduotį ir mokyti mokinį tyliai kartoti pačiam sau, ką reikia daryti.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89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1.3. Mokyti įsidėmėti loginę užduoties atlikimo seką, užduočių atlikimo žingsnius, kad prireikus vėl ,,išprotautų“ tą patį, t. y. orientuotųsi ne tik į įsimenamą informaciją, faktus, rezultatus, bet ir į veikimo būdą.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28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1.4. Mokyti planuoti savo veiklą, užduotis atlikti iš eilės ar pagal jų svarbą.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39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1.5. Mokyti mokinius vertinti savo ir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tų darbo planingumą,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nuoseklumą.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</w:trPr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2.Mąstymas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111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2.1. Atsisakyti užduočių, reikalaujančių sudėtingesnio apibendrinamojo mąstymo,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sudėtingesnių sąvokų ir terminų įvaldymo (pavyzdžiui, </w:t>
            </w:r>
            <w:r w:rsidRPr="005C4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apibūdinti, palyginti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ir kt.), vietoj jų formuoti konkretų, vaizdingą mąstymą, pavyzdžiui, mokyti mokiniams situacijas ar procesus nusakyti savais žodžiais.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C7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C7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C7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C7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52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2.2. Mokyti abstrakčių sąvokų (dydžio,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imties, tūrio ir kt.), naudoti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konkrečius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objektus.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2.3. Mokant suprasti priežasties-pasekmės santykį, naudoti įvykių (reiškinių, elgesio)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paveikslėli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seriją, pagal kurią, sudėjus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teisinga tvarka, galima paaiškinti įvykių seką.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795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2.4. Per pamoką leisti naudotis papildomomis pagalbinėmis mokymo(si) priemonėmis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(sudėties, daugybos, matų lentelėmis, taisyklių kortelėmis, žodynais, vaizdine medžiaga, sudarytu užduoties atlikimo planu ir pan.).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</w:trPr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3.Medžiagos suvokimas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7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3.1. Riboti naujos medžiagos kiekį, ją pateikti palaipsniui sunkėjančia tvarka taip, kad per vieną pamoką mokiniui tektų įveikti tik vieną sunkumą.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303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3.2.Informaciją pateikti įvairiais būdais: žodžiu, raštu, vaizdu, garsu.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78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3.3.Mokyti orientuotis erdvėje: nueiti tam tikra kryptimi, nupiešti popieriaus lapo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dešinėje, kairėje pusėje, lapo viduryje, viršuje, apačioje, skirti kairės ir dešinės rankų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pirštus, kojų batus.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813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3.4.Mok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yti orientuotis laike, naudoti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laikrodžius, kalendorius bei kitą vaizdinę medžiagą, atspindinčią metų laikų pagrindinius požymius, nusakyti sezoninius gamtos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pasikeitimus.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</w:trPr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4.Kalbinė veikla (turinys, žodynas, sakiniai)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24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4.1.Užduočių instrukcijose, tekstuose mokyti išskirti prasminius žadžius.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49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.2.Mokyti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pasako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pagal mokytojo ar paties parengtą planą, klausimus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20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Įtraukti į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iskusijas, pokalbius, sudaryti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sąlygas dalyvauti grupinėse klasės veiklose.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</w:trPr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5.Atmintis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7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5.1.Patikrinti, ar mokinys neatlieka užduoties todėl, kad nesupranta jos, ar todėl, kad jau pamiršo, ką daryti.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5.2.Nurodymus ir užduo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 pasakyti žodžiu ir pateikti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raštu, o mokymuisi skirta informacija turi būti ant mokinio stalo, priminti, kaip ja naudotis.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8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5.3.Naudoti papildomą vaizdinę medžiagą (konkrečią, nesudėtingą, tinkamų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(įvairesnių)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spalvų),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padedančią suvokti ir įsiminti pateikiamą informaciją.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333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5.4.Orientuotis į mokinio veiklą, nes praktinė veikla padeda geriau įsiminti informaciją.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480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5.5.Skirti daug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iau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dėmesio jau turimų žinių pakartojimui ir susiejimui su nauja informacija.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</w:trPr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6.Dėmesys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36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6.1.Skirti tik po vieną užduotį arba ilgesnes užduotis skirstyti etapais.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gridAfter w:val="1"/>
          <w:wAfter w:w="19" w:type="dxa"/>
          <w:trHeight w:val="5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6.2. Instrukcijas pateikti trumpai arba išskaidyti dalimis, geriausiai laikytis vieno sakinio principo.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549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6.3.Tekstines užduotis parengti stambiu šriftu, plačiu intervalu, sumaketuotas/pateiktas</w:t>
            </w:r>
          </w:p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išskiriant prasmines dalis, iliustruotas paveikslėliais, įvairiomis spalvomis.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7.Savireguliacija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85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7.1.Mokyti mokinį atpažinti ir įvardyti savo paprasčiausias emocijas.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7.2.Aiškiai pasakyti mokiniui, koks elgesys yra tinkam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8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7.3.Klasėje sukurti ir kryptingai įgyvendinti elgesio taisykles.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5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7.4.Naudoti vaidmenų žaidimus socialinio elgesio įgūdžiams ugdyti (pavyzdžiui teatre,</w:t>
            </w:r>
          </w:p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kavinėje, parduotuvėje ir pan.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523"/>
        </w:trPr>
        <w:tc>
          <w:tcPr>
            <w:tcW w:w="8785" w:type="dxa"/>
            <w:gridSpan w:val="2"/>
            <w:tcBorders>
              <w:top w:val="single" w:sz="4" w:space="0" w:color="auto"/>
            </w:tcBorders>
          </w:tcPr>
          <w:p w:rsidR="0078645B" w:rsidRPr="005C426D" w:rsidRDefault="0078645B" w:rsidP="005C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7.5.Padėti suprasti tradicijas, visuomeninės veiklos normas (kaip kiti mokiniai reaguoja į įvairius dalykus, kaip dirba parlamentas, kaip bankas atlieka operacijas ir kt.).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c>
          <w:tcPr>
            <w:tcW w:w="8785" w:type="dxa"/>
            <w:gridSpan w:val="2"/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 individualūs darbo būdai</w:t>
            </w:r>
            <w:r w:rsidRPr="005C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1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1.Mažinti užduočių kiekį.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7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2.Supaprastinti užduoti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3.Pasakojamųjų dalykų žinias patikrinti raštu.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46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4.Disgrafinių klaidų grupę skaičiuoti kaip vieną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klaidą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painiojamos panašios grafemos, grafiniai vienetai, simboliai)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5.Nereikalauti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skaityti garsiai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5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6.Nereikalauti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skaityti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užduoties (ją perskaito mokytojas).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5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7.Iki minimumo sumažinti įsimenamos informacijos kiekį.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032C37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C37">
              <w:rPr>
                <w:rFonts w:ascii="Times New Roman" w:hAnsi="Times New Roman" w:cs="Times New Roman"/>
                <w:sz w:val="24"/>
                <w:szCs w:val="24"/>
              </w:rPr>
              <w:t>8.Leisti rašant tarti žodžius garsiai.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032C37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C37">
              <w:rPr>
                <w:rFonts w:ascii="Times New Roman" w:hAnsi="Times New Roman" w:cs="Times New Roman"/>
                <w:sz w:val="24"/>
                <w:szCs w:val="24"/>
              </w:rPr>
              <w:t>9.Nereikalauti gražaus rašto.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10.Leisti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rašyti spausdintinėmis raidėmis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5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11.Žodinę informaciją papildyti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schemomis, pieši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niais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, grafiniais vaizdais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951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12.Nereikalauti nusirašyti taisyklės, apibrėžimo, pateikti atspausdintą, ją įsiklijuoti.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13.Skaitomą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tekstą sekti naudojant pagalbines priemones.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14.Nereikalauti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mokytis atmintinai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sumažinti iki minimumo (pvz. 1 eilėraščio posmelį).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15.Pateikiant užduotį konkrečiai ir aiškiai paaiškinti jos atlikimo eigą, pateikti pavyzdį.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16.Leisti atsakinėjant naudo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tis planu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pavyzdžiu, klausimais ir kt.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19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17.Schemas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iliustracijas, žemėlapius pakomentuoti ir kartu atlikti bent vieną užduotį pagal pavyzdį.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18.Nereikalauti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naudoti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žemėlapiu, schemomis, lentelėmis ir kt.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1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2E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19.Pateikti atliktas užduotis, kad mokinys galėtų pasitikrinti, ar teisingai jas atliko.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20.Naudoti tarpinį atsiskaitymą atliekant užduotis.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2E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21.Siekiant mokymosi motyvacijos didinimo, taikyti mokinio ir mokytojo susitarimus.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5C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bottom w:val="single" w:sz="4" w:space="0" w:color="auto"/>
            </w:tcBorders>
          </w:tcPr>
          <w:p w:rsidR="0078645B" w:rsidRPr="005C426D" w:rsidRDefault="0078645B" w:rsidP="002E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22.Vertinant pasiekimus didesnį dėmesį skirti mokinio savarankiškumui, domėjimuisi,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14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23.Akcentuoti sėkmės, nuolat pastebėti teigiamus ugdymosi pokyčius.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19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24.Pirmą užduotį atlikti kartu, kitas užduotis mokyti atlikti savarankiškai pagal pavyzdį.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25.Leisti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naudotis taisyklių, pavyzdži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rinkiniais, sąvokų paaiškinimais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566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2E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26.Naudoti specialiai parengtas užduotis, kuriose aiškiai išdėstyta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skaičių struktūra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(dešimtys, šimtai ir kt.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pažymėti vieta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s, kuriose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mokinys dažnai klysta.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27.Nereikalauti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atlikti braižymo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kitų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užduočių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kurių mokinys negali (nemoka) atlikti savarankiškai.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4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28.Tekstinius uždavinius analizuoti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naudojant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uždavinio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sprendimo schemas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7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Tekstiniuose uždaviniuose atspindėti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gyvenimiškas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situacijas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480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30.Leisti naudotis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formulių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inkiniais, daugybos lentele,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uždavinio sprendimo </w:t>
            </w:r>
          </w:p>
          <w:p w:rsidR="0078645B" w:rsidRPr="005C426D" w:rsidRDefault="0078645B" w:rsidP="0055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eigos schemomis,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etapais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vietoj skriestuvo galima naudoti geometrinių figūrų trafaretus. Leisti naudotis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kitomis papildomomis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priemonėmi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31.Naudoti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išspręstų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analogiškų užduočių  pavyzdžius.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C426D" w:rsidRDefault="0078645B" w:rsidP="0055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32.Naudoti papildomus suvokimo būdus</w:t>
            </w:r>
            <w:r w:rsidRPr="005C4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uoslę,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taktiliką</w:t>
            </w:r>
            <w:proofErr w:type="spellEnd"/>
            <w:r w:rsidRPr="005C426D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B" w:rsidRPr="005C426D" w:rsidTr="0078645B">
        <w:trPr>
          <w:trHeight w:val="225"/>
        </w:trPr>
        <w:tc>
          <w:tcPr>
            <w:tcW w:w="8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45B" w:rsidRPr="00550980" w:rsidRDefault="0078645B" w:rsidP="00550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55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.Įrašykite kitus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individualius </w:t>
            </w:r>
            <w:r w:rsidRPr="0055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būdus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B" w:rsidRPr="005C426D" w:rsidRDefault="0078645B" w:rsidP="0044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A8" w:rsidRDefault="009F57A8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7D" w:rsidRDefault="00C6447D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47D" w:rsidSect="006E7A56">
      <w:pgSz w:w="11906" w:h="16838"/>
      <w:pgMar w:top="426" w:right="567" w:bottom="142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/>
  <w:rsids>
    <w:rsidRoot w:val="00FE0386"/>
    <w:rsid w:val="00032C37"/>
    <w:rsid w:val="000A5851"/>
    <w:rsid w:val="001217E0"/>
    <w:rsid w:val="00175533"/>
    <w:rsid w:val="001F46A0"/>
    <w:rsid w:val="00202657"/>
    <w:rsid w:val="00233762"/>
    <w:rsid w:val="002715AE"/>
    <w:rsid w:val="002B2C24"/>
    <w:rsid w:val="002E760E"/>
    <w:rsid w:val="003E426A"/>
    <w:rsid w:val="003F5057"/>
    <w:rsid w:val="0043641D"/>
    <w:rsid w:val="004440CB"/>
    <w:rsid w:val="00490637"/>
    <w:rsid w:val="00535307"/>
    <w:rsid w:val="00550980"/>
    <w:rsid w:val="00556E4C"/>
    <w:rsid w:val="005C426D"/>
    <w:rsid w:val="005C60C3"/>
    <w:rsid w:val="0061172C"/>
    <w:rsid w:val="00671D30"/>
    <w:rsid w:val="00682C67"/>
    <w:rsid w:val="006E7A56"/>
    <w:rsid w:val="0078645B"/>
    <w:rsid w:val="0086224B"/>
    <w:rsid w:val="00891853"/>
    <w:rsid w:val="008E54B8"/>
    <w:rsid w:val="0092699E"/>
    <w:rsid w:val="00936213"/>
    <w:rsid w:val="00951C84"/>
    <w:rsid w:val="0096108A"/>
    <w:rsid w:val="009F57A8"/>
    <w:rsid w:val="00A175A8"/>
    <w:rsid w:val="00A43CEC"/>
    <w:rsid w:val="00B66C87"/>
    <w:rsid w:val="00BC1D48"/>
    <w:rsid w:val="00C15DC1"/>
    <w:rsid w:val="00C6447D"/>
    <w:rsid w:val="00C756A3"/>
    <w:rsid w:val="00CF242F"/>
    <w:rsid w:val="00D739D7"/>
    <w:rsid w:val="00DB078D"/>
    <w:rsid w:val="00E15996"/>
    <w:rsid w:val="00E32AE5"/>
    <w:rsid w:val="00E62B42"/>
    <w:rsid w:val="00EB57C5"/>
    <w:rsid w:val="00EE11CD"/>
    <w:rsid w:val="00F012AF"/>
    <w:rsid w:val="00F34C63"/>
    <w:rsid w:val="00F6102C"/>
    <w:rsid w:val="00FE0386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3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99"/>
    <w:semiHidden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E038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Mokytojo pagalbos strategijos, darbo būdai ir metodai </vt:lpstr>
    </vt:vector>
  </TitlesOfParts>
  <Company>Svietimo ir Mokslo Ministerija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Mokytojo pagalbos strategijos, darbo būdai ir metodai</dc:title>
  <dc:creator>User</dc:creator>
  <cp:lastModifiedBy>S</cp:lastModifiedBy>
  <cp:revision>2</cp:revision>
  <cp:lastPrinted>2001-12-31T23:06:00Z</cp:lastPrinted>
  <dcterms:created xsi:type="dcterms:W3CDTF">2015-11-07T13:04:00Z</dcterms:created>
  <dcterms:modified xsi:type="dcterms:W3CDTF">2015-11-07T13:04:00Z</dcterms:modified>
</cp:coreProperties>
</file>